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Krajské vojenské velitelství P</w:t>
      </w:r>
      <w:r>
        <w:rPr>
          <w:rFonts w:cs="Times New Roman" w:ascii="Times New Roman" w:hAnsi="Times New Roman"/>
          <w:sz w:val="24"/>
          <w:szCs w:val="24"/>
        </w:rPr>
        <w:t>ardubice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cs-CZ" w:eastAsia="en-US" w:bidi="ar-SA"/>
        </w:rPr>
        <w:t>Hůrka 1100</w:t>
      </w:r>
    </w:p>
    <w:p>
      <w:pPr>
        <w:pStyle w:val="Normal"/>
        <w:spacing w:before="0" w:after="0"/>
        <w:rPr>
          <w:rFonts w:ascii="Times New Roman" w:hAnsi="Times New Roman" w:eastAsia="Calibri" w:cs="Times New Roman" w:eastAsiaTheme="minorHAnsi"/>
          <w:color w:val="auto"/>
          <w:kern w:val="0"/>
          <w:sz w:val="24"/>
          <w:szCs w:val="24"/>
          <w:lang w:val="cs-CZ" w:eastAsia="en-US" w:bidi="ar-SA"/>
        </w:rPr>
      </w:pPr>
      <w:r>
        <w:rPr>
          <w:rFonts w:eastAsia="Calibri" w:cs="Times New Roman" w:eastAsiaTheme="minorHAnsi" w:ascii="Times New Roman" w:hAnsi="Times New Roman"/>
          <w:color w:val="auto"/>
          <w:kern w:val="0"/>
          <w:sz w:val="24"/>
          <w:szCs w:val="24"/>
          <w:lang w:val="cs-CZ" w:eastAsia="en-US" w:bidi="ar-SA"/>
        </w:rPr>
        <w:t>530 02 Pardubice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Omluva z pravidelného vojenského cvičení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Omlouvám se z pravidelného vojenského cvičení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Konané v termínu: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U vojenského útvaru, zařízení: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 důvodu: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Hodnost: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Jméno: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Příjmení: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Osobní číslo: </w:t>
      </w:r>
    </w:p>
    <w:p>
      <w:pPr>
        <w:pStyle w:val="Normal"/>
        <w:spacing w:before="0"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Podpis: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8"/>
          <w:szCs w:val="18"/>
          <w:u w:val="single"/>
        </w:rPr>
      </w:pPr>
      <w:r>
        <w:rPr>
          <w:rFonts w:cs="Times New Roman" w:ascii="Times New Roman" w:hAnsi="Times New Roman"/>
          <w:b/>
          <w:sz w:val="18"/>
          <w:szCs w:val="18"/>
          <w:u w:val="single"/>
        </w:rPr>
        <w:t>Poučení: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Zákon č. 585/2004 Sb. o branné povinnosti a jejím zajišťování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§ 13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Povolání na vojenské cvičení nebo do služby v operačním nasazení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(3) Voják v záloze, který se nemůže dostavit ve stanovené době k určenému vojenskému útvaru k nastoupení výkonu vojenského cvičení nebo služby v operačním a nasazení, je povinen to neprodleně oznámit Krajskému vojenskému velitelství, které jej povolalo a důvody písemně doložit.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§ 35a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Přestupky vojáků v záloze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(5) Voják v záloze se dopustí přestupku tím, že příslušnému Krajskému vojenskému velitelství, které jej povolalo, neprodleně neoznámí, že se nemůže dostavit ve stanovené době k určenému vojenskému útvaru k nastoupení výkonu vojenského cvičení nebo služby v operačním nasazení a důvody písemně doloží.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§ 35e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Sankce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Za přestupek lze uložit pokutu do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 xml:space="preserve">a) 50 000 Kč, jde-li o přestupek podle § 35 odst. 3, 4 a 8 a </w:t>
      </w:r>
      <w:r>
        <w:rPr>
          <w:rFonts w:cs="Times New Roman" w:ascii="Times New Roman" w:hAnsi="Times New Roman"/>
          <w:b/>
          <w:sz w:val="18"/>
          <w:szCs w:val="18"/>
          <w:u w:val="single"/>
        </w:rPr>
        <w:t>§ 35a odst. 5.</w:t>
      </w:r>
      <w:r>
        <w:rPr>
          <w:rFonts w:cs="Times New Roman" w:ascii="Times New Roman" w:hAnsi="Times New Roman"/>
          <w:sz w:val="18"/>
          <w:szCs w:val="18"/>
        </w:rPr>
        <w:t xml:space="preserve">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3d1f83"/>
    <w:rPr>
      <w:rFonts w:ascii="Tahoma" w:hAnsi="Tahoma" w:cs="Tahoma"/>
      <w:sz w:val="16"/>
      <w:szCs w:val="1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a3e0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d1f8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LibreOffice/7.0.3.1$Linux_X86_64 LibreOffice_project/00$Build-1</Application>
  <Pages>1</Pages>
  <Words>178</Words>
  <Characters>963</Characters>
  <CharactersWithSpaces>1128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2019-03-05T13:22:00Z</dcterms:created>
  <dc:creator>Hubálek Michal - VZ 3131 - ŠIS AČR</dc:creator>
  <dc:description/>
  <dc:language>cs-CZ</dc:language>
  <cp:lastModifiedBy/>
  <cp:lastPrinted>2019-03-05T13:44:00Z</cp:lastPrinted>
  <dcterms:modified xsi:type="dcterms:W3CDTF">2021-04-09T10:26:24Z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